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1E2" w:rsidRDefault="006471E2" w:rsidP="006471E2">
      <w:pPr>
        <w:rPr>
          <w:lang w:val="es-MX"/>
        </w:rPr>
      </w:pPr>
    </w:p>
    <w:p w:rsidR="008C173C" w:rsidRDefault="008C173C" w:rsidP="006471E2">
      <w:pPr>
        <w:jc w:val="center"/>
        <w:rPr>
          <w:b/>
          <w:lang w:val="es-MX"/>
        </w:rPr>
      </w:pPr>
    </w:p>
    <w:p w:rsidR="006471E2" w:rsidRDefault="006471E2" w:rsidP="006471E2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6471E2" w:rsidRDefault="006471E2" w:rsidP="006471E2">
      <w:pPr>
        <w:jc w:val="both"/>
        <w:rPr>
          <w:b/>
          <w:lang w:val="es-MX"/>
        </w:rPr>
      </w:pPr>
    </w:p>
    <w:p w:rsidR="006471E2" w:rsidRDefault="006471E2" w:rsidP="006471E2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</w:t>
      </w:r>
      <w:r w:rsidR="00D239E1">
        <w:t>Otras Explicaciones</w:t>
      </w:r>
    </w:p>
    <w:p w:rsidR="006471E2" w:rsidRDefault="006471E2" w:rsidP="006471E2">
      <w:pPr>
        <w:jc w:val="center"/>
        <w:rPr>
          <w:b/>
          <w:lang w:val="es-MX"/>
        </w:rPr>
      </w:pP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Nomenclador:    </w:t>
      </w:r>
      <w:r w:rsidR="00780EB7">
        <w:rPr>
          <w:b/>
          <w:lang w:val="es-MX"/>
        </w:rPr>
        <w:t xml:space="preserve">Carácter </w:t>
      </w:r>
      <w:r>
        <w:rPr>
          <w:b/>
          <w:lang w:val="es-MX"/>
        </w:rPr>
        <w:t>01</w:t>
      </w:r>
      <w:r w:rsidR="00780EB7">
        <w:rPr>
          <w:b/>
          <w:lang w:val="es-MX"/>
        </w:rPr>
        <w:t xml:space="preserve">; Jurisdicción </w:t>
      </w:r>
      <w:r>
        <w:rPr>
          <w:b/>
          <w:lang w:val="es-MX"/>
        </w:rPr>
        <w:t>02</w:t>
      </w:r>
      <w:r w:rsidR="005F2D55">
        <w:rPr>
          <w:b/>
          <w:lang w:val="es-MX"/>
        </w:rPr>
        <w:t>, UO 02</w:t>
      </w: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6471E2" w:rsidRDefault="006471E2" w:rsidP="007C44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MX"/>
        </w:rPr>
      </w:pPr>
      <w:r>
        <w:rPr>
          <w:b/>
          <w:lang w:val="es-MX"/>
        </w:rPr>
        <w:t>Ejercicio:   2.01</w:t>
      </w:r>
      <w:r w:rsidR="008C173C">
        <w:rPr>
          <w:b/>
          <w:lang w:val="es-MX"/>
        </w:rPr>
        <w:t>8</w:t>
      </w:r>
      <w:r>
        <w:rPr>
          <w:b/>
          <w:lang w:val="es-MX"/>
        </w:rPr>
        <w:t xml:space="preserve">                                                      Trimestre: </w:t>
      </w:r>
      <w:r w:rsidR="001546C5">
        <w:rPr>
          <w:b/>
          <w:lang w:val="es-MX"/>
        </w:rPr>
        <w:t>CUARTO</w:t>
      </w:r>
    </w:p>
    <w:p w:rsidR="006471E2" w:rsidRDefault="006471E2" w:rsidP="006471E2">
      <w:pPr>
        <w:rPr>
          <w:lang w:val="es-MX"/>
        </w:rPr>
      </w:pPr>
    </w:p>
    <w:p w:rsidR="007C44A0" w:rsidRPr="007C44A0" w:rsidRDefault="007C44A0" w:rsidP="007C44A0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655C12" w:rsidRDefault="00655C12" w:rsidP="00C430DA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  <w:r>
        <w:rPr>
          <w:lang w:val="es-MX"/>
        </w:rPr>
        <w:t>OTRAS EXPLICACIONES</w:t>
      </w:r>
    </w:p>
    <w:p w:rsidR="00655C12" w:rsidRDefault="00655C12" w:rsidP="00C430DA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  <w:r>
        <w:rPr>
          <w:lang w:val="es-MX"/>
        </w:rPr>
        <w:t xml:space="preserve">Atento la separación en el ámbito del Poder Judicial, de las Unidades Organizativas conformadas por la Suprema Corte de Justicia 1 02 01 </w:t>
      </w:r>
      <w:r w:rsidR="001546C5">
        <w:rPr>
          <w:lang w:val="es-MX"/>
        </w:rPr>
        <w:t>y</w:t>
      </w:r>
      <w:r>
        <w:rPr>
          <w:lang w:val="es-MX"/>
        </w:rPr>
        <w:t xml:space="preserve"> Ministerio Público Fiscal 1 02 02 en virtud de la Ley 8911; a los fines de la carga de los anexos del acuerdo 3949, en la web del Honorable Tribunal de Cuentas, </w:t>
      </w:r>
      <w:r w:rsidR="008C173C">
        <w:rPr>
          <w:lang w:val="es-MX"/>
        </w:rPr>
        <w:t xml:space="preserve">a partir </w:t>
      </w:r>
      <w:r w:rsidR="00B53DF8">
        <w:rPr>
          <w:lang w:val="es-MX"/>
        </w:rPr>
        <w:t>del Primer Trimestre</w:t>
      </w:r>
      <w:r w:rsidR="008C173C">
        <w:rPr>
          <w:lang w:val="es-MX"/>
        </w:rPr>
        <w:t xml:space="preserve">, </w:t>
      </w:r>
      <w:r>
        <w:rPr>
          <w:lang w:val="es-MX"/>
        </w:rPr>
        <w:t xml:space="preserve">se expone la información de </w:t>
      </w:r>
      <w:r w:rsidR="008C173C">
        <w:rPr>
          <w:lang w:val="es-MX"/>
        </w:rPr>
        <w:t>forma independiente por parte de este Ministerio Público Fiscal, sin prejuicio de las presentaciones efectuadas por la Unidad Organizativa 1 02 01</w:t>
      </w:r>
      <w:bookmarkStart w:id="0" w:name="_GoBack"/>
      <w:bookmarkEnd w:id="0"/>
      <w:r w:rsidR="0060122E">
        <w:rPr>
          <w:lang w:val="es-MX"/>
        </w:rPr>
        <w:t>.</w:t>
      </w:r>
    </w:p>
    <w:p w:rsidR="00655C12" w:rsidRDefault="008C173C" w:rsidP="00C430DA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  <w:r>
        <w:rPr>
          <w:lang w:val="es-MX"/>
        </w:rPr>
        <w:t>Esto es para individualizar las diferencias</w:t>
      </w:r>
      <w:r w:rsidR="00655C12">
        <w:rPr>
          <w:lang w:val="es-MX"/>
        </w:rPr>
        <w:t xml:space="preserve"> </w:t>
      </w:r>
      <w:r w:rsidR="001546C5">
        <w:rPr>
          <w:lang w:val="es-MX"/>
        </w:rPr>
        <w:t>expuestas en los cuadros anexos</w:t>
      </w:r>
      <w:r w:rsidR="00655C12">
        <w:rPr>
          <w:lang w:val="es-MX"/>
        </w:rPr>
        <w:t xml:space="preserve">, dado que cada unidad organizativa ejecuta </w:t>
      </w:r>
      <w:r w:rsidR="001546C5">
        <w:rPr>
          <w:lang w:val="es-MX"/>
        </w:rPr>
        <w:t xml:space="preserve">su presupuesto </w:t>
      </w:r>
      <w:r w:rsidR="00B53DF8">
        <w:rPr>
          <w:lang w:val="es-MX"/>
        </w:rPr>
        <w:t>separadamente</w:t>
      </w:r>
      <w:r w:rsidR="00655C12">
        <w:rPr>
          <w:lang w:val="es-MX"/>
        </w:rPr>
        <w:t>.</w:t>
      </w:r>
    </w:p>
    <w:p w:rsidR="001546C5" w:rsidRDefault="001546C5" w:rsidP="00C430DA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  <w:r>
        <w:rPr>
          <w:lang w:val="es-MX"/>
        </w:rPr>
        <w:t xml:space="preserve">A la fecha, la Contaduría Gral. </w:t>
      </w:r>
      <w:proofErr w:type="gramStart"/>
      <w:r>
        <w:rPr>
          <w:lang w:val="es-MX"/>
        </w:rPr>
        <w:t>de</w:t>
      </w:r>
      <w:proofErr w:type="gramEnd"/>
      <w:r>
        <w:rPr>
          <w:lang w:val="es-MX"/>
        </w:rPr>
        <w:t xml:space="preserve"> la Provincia, aún provee anexos con la ejecución unificada.-</w:t>
      </w:r>
    </w:p>
    <w:p w:rsidR="00D239E1" w:rsidRDefault="00D239E1" w:rsidP="00E04AE0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  <w:lang w:val="es-MX"/>
        </w:rPr>
      </w:pPr>
    </w:p>
    <w:p w:rsidR="000345B7" w:rsidRDefault="000345B7" w:rsidP="00A30337">
      <w:pPr>
        <w:spacing w:line="360" w:lineRule="auto"/>
        <w:jc w:val="both"/>
      </w:pPr>
    </w:p>
    <w:p w:rsidR="00FA3506" w:rsidRDefault="00FA3506" w:rsidP="00A30337">
      <w:pPr>
        <w:spacing w:line="360" w:lineRule="auto"/>
        <w:jc w:val="both"/>
      </w:pPr>
    </w:p>
    <w:p w:rsidR="00D6727D" w:rsidRDefault="00D6727D" w:rsidP="00D6727D">
      <w:pPr>
        <w:jc w:val="both"/>
        <w:rPr>
          <w:bCs/>
        </w:rPr>
      </w:pPr>
    </w:p>
    <w:p w:rsidR="009A2E21" w:rsidRDefault="009A2E21" w:rsidP="00172B0F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9A2E21" w:rsidRDefault="00CC58F3" w:rsidP="006471E2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SERVICIO ADMINISTRATIVO FINANCIERO – MIN. PÚBLICO FISCAL- </w:t>
      </w:r>
    </w:p>
    <w:p w:rsidR="006471E2" w:rsidRDefault="006471E2" w:rsidP="0066512B"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 xml:space="preserve">Mendoza, </w:t>
      </w:r>
      <w:r w:rsidR="001546C5">
        <w:rPr>
          <w:rFonts w:ascii="Arial" w:hAnsi="Arial" w:cs="Arial"/>
          <w:b/>
          <w:bCs/>
          <w:sz w:val="16"/>
          <w:szCs w:val="16"/>
        </w:rPr>
        <w:t>Febrero 2019</w:t>
      </w:r>
      <w:r w:rsidR="003C4A3E">
        <w:rPr>
          <w:rFonts w:ascii="Arial" w:hAnsi="Arial" w:cs="Arial"/>
          <w:b/>
          <w:bCs/>
          <w:sz w:val="16"/>
          <w:szCs w:val="16"/>
        </w:rPr>
        <w:t>.</w:t>
      </w:r>
      <w:r w:rsidR="0066512B">
        <w:rPr>
          <w:lang w:val="es-MX"/>
        </w:rPr>
        <w:t xml:space="preserve"> </w:t>
      </w:r>
    </w:p>
    <w:p w:rsidR="00141BB6" w:rsidRPr="006471E2" w:rsidRDefault="00141BB6">
      <w:pPr>
        <w:rPr>
          <w:lang w:val="es-MX"/>
        </w:rPr>
      </w:pPr>
    </w:p>
    <w:sectPr w:rsidR="00141BB6" w:rsidRPr="006471E2" w:rsidSect="00B8740C">
      <w:headerReference w:type="default" r:id="rId8"/>
      <w:pgSz w:w="12242" w:h="20163" w:code="5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2AF" w:rsidRDefault="00CF12AF" w:rsidP="005F2985">
      <w:r>
        <w:separator/>
      </w:r>
    </w:p>
  </w:endnote>
  <w:endnote w:type="continuationSeparator" w:id="0">
    <w:p w:rsidR="00CF12AF" w:rsidRDefault="00CF12AF" w:rsidP="005F29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2AF" w:rsidRDefault="00CF12AF" w:rsidP="005F2985">
      <w:r>
        <w:separator/>
      </w:r>
    </w:p>
  </w:footnote>
  <w:footnote w:type="continuationSeparator" w:id="0">
    <w:p w:rsidR="00CF12AF" w:rsidRDefault="00CF12AF" w:rsidP="005F29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985" w:rsidRDefault="008C173C" w:rsidP="005F2985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>
          <wp:extent cx="1521929" cy="825475"/>
          <wp:effectExtent l="19050" t="0" r="2071" b="0"/>
          <wp:docPr id="2" name="1 Imagen" descr="logoMPF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MPF4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3564" cy="8263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B1CD8"/>
    <w:multiLevelType w:val="hybridMultilevel"/>
    <w:tmpl w:val="695A09B8"/>
    <w:lvl w:ilvl="0" w:tplc="FDB83CF8">
      <w:start w:val="20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3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6471E2"/>
    <w:rsid w:val="0000018B"/>
    <w:rsid w:val="000345B7"/>
    <w:rsid w:val="00082A12"/>
    <w:rsid w:val="000C6E9F"/>
    <w:rsid w:val="00132C2C"/>
    <w:rsid w:val="001402C3"/>
    <w:rsid w:val="00141BB6"/>
    <w:rsid w:val="001546C5"/>
    <w:rsid w:val="001670A5"/>
    <w:rsid w:val="00172B0F"/>
    <w:rsid w:val="00172C2B"/>
    <w:rsid w:val="00183ADE"/>
    <w:rsid w:val="001A2BBE"/>
    <w:rsid w:val="0023427B"/>
    <w:rsid w:val="00275CF0"/>
    <w:rsid w:val="00301B4F"/>
    <w:rsid w:val="00326F62"/>
    <w:rsid w:val="00354F9D"/>
    <w:rsid w:val="00390180"/>
    <w:rsid w:val="003C4A3E"/>
    <w:rsid w:val="00416AE6"/>
    <w:rsid w:val="004211BC"/>
    <w:rsid w:val="00450AE4"/>
    <w:rsid w:val="00451900"/>
    <w:rsid w:val="00470CAC"/>
    <w:rsid w:val="004B2839"/>
    <w:rsid w:val="004F468C"/>
    <w:rsid w:val="005A2541"/>
    <w:rsid w:val="005A7CEA"/>
    <w:rsid w:val="005F2985"/>
    <w:rsid w:val="005F2D55"/>
    <w:rsid w:val="0060122E"/>
    <w:rsid w:val="0062264C"/>
    <w:rsid w:val="006471E2"/>
    <w:rsid w:val="00655C12"/>
    <w:rsid w:val="0066512B"/>
    <w:rsid w:val="0069166D"/>
    <w:rsid w:val="006A1968"/>
    <w:rsid w:val="006D7695"/>
    <w:rsid w:val="0074172C"/>
    <w:rsid w:val="007524C8"/>
    <w:rsid w:val="00780EB7"/>
    <w:rsid w:val="007C44A0"/>
    <w:rsid w:val="00832137"/>
    <w:rsid w:val="00836A3C"/>
    <w:rsid w:val="00864021"/>
    <w:rsid w:val="008927D6"/>
    <w:rsid w:val="008A6874"/>
    <w:rsid w:val="008C173C"/>
    <w:rsid w:val="00946D63"/>
    <w:rsid w:val="00956FD1"/>
    <w:rsid w:val="00961439"/>
    <w:rsid w:val="00982D11"/>
    <w:rsid w:val="00994869"/>
    <w:rsid w:val="009A2E21"/>
    <w:rsid w:val="009C4AE9"/>
    <w:rsid w:val="00A1147D"/>
    <w:rsid w:val="00A30337"/>
    <w:rsid w:val="00A41BA9"/>
    <w:rsid w:val="00A66C27"/>
    <w:rsid w:val="00AA547E"/>
    <w:rsid w:val="00AC41BD"/>
    <w:rsid w:val="00B361C6"/>
    <w:rsid w:val="00B53DF8"/>
    <w:rsid w:val="00B719E8"/>
    <w:rsid w:val="00B72B0C"/>
    <w:rsid w:val="00B8740C"/>
    <w:rsid w:val="00B9549A"/>
    <w:rsid w:val="00BC7715"/>
    <w:rsid w:val="00BD6520"/>
    <w:rsid w:val="00C430DA"/>
    <w:rsid w:val="00C55464"/>
    <w:rsid w:val="00C67096"/>
    <w:rsid w:val="00C921A8"/>
    <w:rsid w:val="00CC58F3"/>
    <w:rsid w:val="00CE5F4A"/>
    <w:rsid w:val="00CF0AF0"/>
    <w:rsid w:val="00CF12AF"/>
    <w:rsid w:val="00D239E1"/>
    <w:rsid w:val="00D6727D"/>
    <w:rsid w:val="00D804F9"/>
    <w:rsid w:val="00DA676D"/>
    <w:rsid w:val="00DE1506"/>
    <w:rsid w:val="00E04AE0"/>
    <w:rsid w:val="00F30415"/>
    <w:rsid w:val="00F72F10"/>
    <w:rsid w:val="00F80886"/>
    <w:rsid w:val="00FA3506"/>
    <w:rsid w:val="00FA79BD"/>
    <w:rsid w:val="00FB4736"/>
    <w:rsid w:val="00FB6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1E2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350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3506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1E2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350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3506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314C2-73B5-4F27-99C4-5B3FDB178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2018-08-31T12:02:00Z</cp:lastPrinted>
  <dcterms:created xsi:type="dcterms:W3CDTF">2019-02-12T11:32:00Z</dcterms:created>
  <dcterms:modified xsi:type="dcterms:W3CDTF">2019-02-12T11:32:00Z</dcterms:modified>
</cp:coreProperties>
</file>